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BB" w:rsidRPr="000665BC" w:rsidRDefault="005C5045" w:rsidP="00E95C99">
      <w:pPr>
        <w:spacing w:after="480"/>
        <w:rPr>
          <w:rFonts w:ascii="Century Gothic" w:hAnsi="Century Gothic"/>
          <w:color w:val="E36C0A" w:themeColor="accent6" w:themeShade="BF"/>
          <w:sz w:val="36"/>
          <w:szCs w:val="48"/>
        </w:rPr>
      </w:pPr>
      <w:r w:rsidRPr="00A22535">
        <w:rPr>
          <w:rFonts w:cs="Arial"/>
          <w:b/>
          <w:noProof/>
          <w:color w:val="C00000"/>
        </w:rPr>
        <w:drawing>
          <wp:anchor distT="0" distB="0" distL="114300" distR="114300" simplePos="0" relativeHeight="251665408" behindDoc="1" locked="0" layoutInCell="1" allowOverlap="1" wp14:anchorId="7576E6D8" wp14:editId="6D82EFAA">
            <wp:simplePos x="0" y="0"/>
            <wp:positionH relativeFrom="column">
              <wp:posOffset>-904875</wp:posOffset>
            </wp:positionH>
            <wp:positionV relativeFrom="paragraph">
              <wp:posOffset>4126230</wp:posOffset>
            </wp:positionV>
            <wp:extent cx="10036175" cy="3166745"/>
            <wp:effectExtent l="0" t="0" r="3175" b="0"/>
            <wp:wrapNone/>
            <wp:docPr id="3" name="Image 3" descr="Stade, Rideau, Théâtre, Opéra, Rideau De Scène, V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de, Rideau, Théâtre, Opéra, Rideau De Scène, Vo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175" cy="3166745"/>
                    </a:xfrm>
                    <a:prstGeom prst="doubleWav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4BB" w:rsidRPr="00A22535">
        <w:rPr>
          <w:rFonts w:ascii="Century Gothic" w:hAnsi="Century Gothic"/>
          <w:b/>
          <w:color w:val="C00000"/>
          <w:sz w:val="48"/>
          <w:szCs w:val="48"/>
        </w:rPr>
        <w:t>ART DRAMATIQUE</w:t>
      </w:r>
      <w:r w:rsidR="000665BC">
        <w:rPr>
          <w:rFonts w:ascii="Century Gothic" w:hAnsi="Century Gothic"/>
          <w:color w:val="C00000"/>
          <w:sz w:val="48"/>
          <w:szCs w:val="48"/>
        </w:rPr>
        <w:br/>
      </w:r>
      <w:r w:rsidR="000665BC" w:rsidRPr="000665BC">
        <w:rPr>
          <w:rFonts w:ascii="Century Gothic" w:hAnsi="Century Gothic"/>
          <w:color w:val="E36C0A" w:themeColor="accent6" w:themeShade="BF"/>
          <w:szCs w:val="48"/>
        </w:rPr>
        <w:t>To</w:t>
      </w:r>
      <w:r w:rsidR="00513886" w:rsidRPr="000665BC">
        <w:rPr>
          <w:rFonts w:ascii="Century Gothic" w:hAnsi="Century Gothic"/>
          <w:color w:val="E36C0A" w:themeColor="accent6" w:themeShade="BF"/>
          <w:szCs w:val="48"/>
        </w:rPr>
        <w:t>us les cycles d</w:t>
      </w:r>
      <w:r w:rsidR="0092665C" w:rsidRPr="000665BC">
        <w:rPr>
          <w:rFonts w:ascii="Century Gothic" w:hAnsi="Century Gothic"/>
          <w:color w:val="E36C0A" w:themeColor="accent6" w:themeShade="BF"/>
          <w:szCs w:val="48"/>
        </w:rPr>
        <w:t>u</w:t>
      </w:r>
      <w:r w:rsidR="003B1963">
        <w:rPr>
          <w:rFonts w:ascii="Century Gothic" w:hAnsi="Century Gothic"/>
          <w:color w:val="E36C0A" w:themeColor="accent6" w:themeShade="BF"/>
          <w:szCs w:val="48"/>
        </w:rPr>
        <w:t xml:space="preserve"> </w:t>
      </w:r>
      <w:r w:rsidR="003B1963" w:rsidRPr="003B1963">
        <w:rPr>
          <w:rFonts w:ascii="Century Gothic" w:hAnsi="Century Gothic"/>
          <w:b/>
          <w:color w:val="E36C0A" w:themeColor="accent6" w:themeShade="BF"/>
          <w:szCs w:val="48"/>
        </w:rPr>
        <w:t>primaire</w:t>
      </w:r>
    </w:p>
    <w:tbl>
      <w:tblPr>
        <w:tblW w:w="1393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4"/>
        <w:gridCol w:w="1572"/>
        <w:gridCol w:w="3928"/>
        <w:gridCol w:w="2406"/>
      </w:tblGrid>
      <w:tr w:rsidR="00EE5916" w:rsidTr="0067573C">
        <w:trPr>
          <w:trHeight w:val="1083"/>
        </w:trPr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5916" w:rsidRPr="001377F3" w:rsidRDefault="00EE5916" w:rsidP="005C5045">
            <w:pPr>
              <w:tabs>
                <w:tab w:val="left" w:pos="575"/>
              </w:tabs>
              <w:ind w:left="575" w:hanging="540"/>
            </w:pPr>
            <w:r w:rsidRPr="001377F3">
              <w:t xml:space="preserve">C-3  </w:t>
            </w:r>
            <w:r w:rsidR="005C5045">
              <w:tab/>
            </w:r>
            <w:r w:rsidRPr="001377F3">
              <w:t>A</w:t>
            </w:r>
            <w:r w:rsidR="002F10F2">
              <w:t>PPRÉCIER DES ŒUVRES THÉÂTRALES,</w:t>
            </w:r>
            <w:r w:rsidR="002570BB">
              <w:t xml:space="preserve"> </w:t>
            </w:r>
            <w:r w:rsidR="002F10F2">
              <w:t>SES RÉALISATIONS ET CELLES DE SES CAMARADES.</w:t>
            </w:r>
          </w:p>
        </w:tc>
        <w:tc>
          <w:tcPr>
            <w:tcW w:w="7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E5916" w:rsidRPr="006D4E06" w:rsidRDefault="00A85FD0" w:rsidP="00A85FD0">
            <w:pPr>
              <w:tabs>
                <w:tab w:val="center" w:pos="3731"/>
              </w:tabs>
            </w:pPr>
            <w:r>
              <w:t>30 %</w:t>
            </w:r>
            <w:r>
              <w:tab/>
            </w:r>
            <w:r w:rsidR="00EE5916" w:rsidRPr="0019165F">
              <w:rPr>
                <w:sz w:val="32"/>
              </w:rPr>
              <w:t>Démarche d’appréciation</w:t>
            </w:r>
            <w:r w:rsidRPr="0019165F">
              <w:rPr>
                <w:sz w:val="32"/>
              </w:rPr>
              <w:t xml:space="preserve"> (CSA)</w:t>
            </w:r>
          </w:p>
        </w:tc>
      </w:tr>
      <w:tr w:rsidR="00EE5916" w:rsidTr="005C5045">
        <w:trPr>
          <w:trHeight w:val="143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E5916" w:rsidRPr="001377F3" w:rsidRDefault="00EE5916">
            <w:pPr>
              <w:jc w:val="center"/>
              <w:rPr>
                <w:rFonts w:ascii="Century Gothic" w:hAnsi="Century Gothic"/>
              </w:rPr>
            </w:pPr>
            <w:r w:rsidRPr="001377F3">
              <w:rPr>
                <w:rFonts w:ascii="Century Gothic" w:hAnsi="Century Gothic"/>
              </w:rPr>
              <w:t>Critères d’évaluation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E5916" w:rsidRPr="007751D1" w:rsidRDefault="00EE5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751D1">
              <w:rPr>
                <w:rFonts w:ascii="Century Gothic" w:hAnsi="Century Gothic"/>
                <w:sz w:val="20"/>
                <w:szCs w:val="20"/>
              </w:rPr>
              <w:t>Étapes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E5916" w:rsidRPr="007751D1" w:rsidRDefault="00EE5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751D1">
              <w:rPr>
                <w:rFonts w:ascii="Century Gothic" w:hAnsi="Century Gothic"/>
                <w:sz w:val="20"/>
                <w:szCs w:val="20"/>
              </w:rPr>
              <w:t xml:space="preserve">Composantes de la </w:t>
            </w:r>
            <w:r w:rsidRPr="007751D1">
              <w:rPr>
                <w:rFonts w:ascii="Century Gothic" w:hAnsi="Century Gothic"/>
                <w:b/>
                <w:sz w:val="20"/>
                <w:szCs w:val="20"/>
              </w:rPr>
              <w:t>compétence 3</w:t>
            </w:r>
          </w:p>
          <w:p w:rsidR="00EE5916" w:rsidRPr="007751D1" w:rsidRDefault="00EE5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751D1">
              <w:rPr>
                <w:rFonts w:ascii="Century Gothic" w:hAnsi="Century Gothic"/>
                <w:sz w:val="20"/>
                <w:szCs w:val="20"/>
              </w:rPr>
              <w:t>généralement concernées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E5916" w:rsidRPr="007751D1" w:rsidRDefault="00EE59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751D1">
              <w:rPr>
                <w:rFonts w:ascii="Century Gothic" w:hAnsi="Century Gothic"/>
                <w:sz w:val="20"/>
                <w:szCs w:val="20"/>
              </w:rPr>
              <w:t xml:space="preserve">Actions ou stratégies de l’élève </w:t>
            </w:r>
          </w:p>
        </w:tc>
      </w:tr>
      <w:tr w:rsidR="00EE5916" w:rsidTr="004C7E92">
        <w:trPr>
          <w:trHeight w:val="1542"/>
        </w:trPr>
        <w:tc>
          <w:tcPr>
            <w:tcW w:w="6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16" w:rsidRDefault="00EE5916">
            <w:pPr>
              <w:spacing w:before="40" w:after="60"/>
              <w:rPr>
                <w:sz w:val="16"/>
                <w:szCs w:val="16"/>
              </w:rPr>
            </w:pPr>
          </w:p>
          <w:p w:rsidR="00EE5916" w:rsidRPr="007751D1" w:rsidRDefault="0095549E" w:rsidP="007F69FF">
            <w:pPr>
              <w:numPr>
                <w:ilvl w:val="0"/>
                <w:numId w:val="1"/>
              </w:numPr>
              <w:spacing w:before="40" w:after="60"/>
              <w:ind w:left="245" w:hanging="245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3357E4" wp14:editId="5EBFA729">
                      <wp:simplePos x="0" y="0"/>
                      <wp:positionH relativeFrom="column">
                        <wp:posOffset>2130305</wp:posOffset>
                      </wp:positionH>
                      <wp:positionV relativeFrom="paragraph">
                        <wp:posOffset>323778</wp:posOffset>
                      </wp:positionV>
                      <wp:extent cx="1339215" cy="483079"/>
                      <wp:effectExtent l="95250" t="95250" r="32385" b="50800"/>
                      <wp:wrapNone/>
                      <wp:docPr id="2" name="Bulle rond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483079"/>
                              </a:xfrm>
                              <a:prstGeom prst="wedgeEllipseCallout">
                                <a:avLst>
                                  <a:gd name="adj1" fmla="val -53588"/>
                                  <a:gd name="adj2" fmla="val -6466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10587" w:rsidRDefault="00710587" w:rsidP="007105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Décontextualisé</w:t>
                                  </w:r>
                                </w:p>
                                <w:p w:rsidR="00710587" w:rsidRDefault="00710587" w:rsidP="007105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Contextualisé</w:t>
                                  </w:r>
                                </w:p>
                                <w:p w:rsidR="00710587" w:rsidRDefault="00710587" w:rsidP="007105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357E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ronde 2" o:spid="_x0000_s1026" type="#_x0000_t63" style="position:absolute;left:0;text-align:left;margin-left:167.75pt;margin-top:25.5pt;width:105.45pt;height:3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" adj="-775,-3167" strokecolor="#d99594" strokeweight="1pt">
                      <v:fill color2="#e5b8b7" focus="100%" type="gradient"/>
                      <v:shadow on="t" color="#622423" opacity=".5" offset="1pt"/>
                      <v:textbox>
                        <w:txbxContent>
                          <w:p w:rsidR="00710587" w:rsidRDefault="00710587" w:rsidP="007105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Décontextualisé</w:t>
                            </w:r>
                          </w:p>
                          <w:p w:rsidR="00710587" w:rsidRDefault="00710587" w:rsidP="007105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Contextualisé</w:t>
                            </w:r>
                          </w:p>
                          <w:p w:rsidR="00710587" w:rsidRDefault="00710587" w:rsidP="007105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916" w:rsidRPr="007751D1">
              <w:rPr>
                <w:sz w:val="22"/>
                <w:szCs w:val="22"/>
              </w:rPr>
              <w:t>Maîtrise des connaissances ciblées par la progression des apprentissages.</w:t>
            </w:r>
          </w:p>
          <w:p w:rsidR="00C01AE2" w:rsidRPr="00C01AE2" w:rsidRDefault="00C01AE2" w:rsidP="00C01AE2">
            <w:pPr>
              <w:numPr>
                <w:ilvl w:val="0"/>
                <w:numId w:val="2"/>
              </w:numPr>
              <w:tabs>
                <w:tab w:val="clear" w:pos="426"/>
                <w:tab w:val="num" w:pos="65"/>
              </w:tabs>
              <w:ind w:left="425" w:hanging="187"/>
              <w:rPr>
                <w:sz w:val="22"/>
                <w:szCs w:val="22"/>
              </w:rPr>
            </w:pPr>
            <w:r w:rsidRPr="00C01AE2">
              <w:rPr>
                <w:sz w:val="22"/>
                <w:szCs w:val="22"/>
              </w:rPr>
              <w:t>Langage dramatique</w:t>
            </w:r>
          </w:p>
          <w:p w:rsidR="00C01AE2" w:rsidRPr="00C01AE2" w:rsidRDefault="00C01AE2" w:rsidP="00C01AE2">
            <w:pPr>
              <w:numPr>
                <w:ilvl w:val="0"/>
                <w:numId w:val="2"/>
              </w:numPr>
              <w:tabs>
                <w:tab w:val="clear" w:pos="426"/>
                <w:tab w:val="num" w:pos="65"/>
              </w:tabs>
              <w:ind w:left="425" w:hanging="187"/>
              <w:rPr>
                <w:sz w:val="22"/>
                <w:szCs w:val="22"/>
              </w:rPr>
            </w:pPr>
            <w:r w:rsidRPr="00C01AE2">
              <w:rPr>
                <w:sz w:val="22"/>
                <w:szCs w:val="22"/>
              </w:rPr>
              <w:t>Techniques de jeu</w:t>
            </w:r>
          </w:p>
          <w:p w:rsidR="00C01AE2" w:rsidRPr="00C01AE2" w:rsidRDefault="00C01AE2" w:rsidP="00C01AE2">
            <w:pPr>
              <w:numPr>
                <w:ilvl w:val="0"/>
                <w:numId w:val="2"/>
              </w:numPr>
              <w:tabs>
                <w:tab w:val="clear" w:pos="426"/>
                <w:tab w:val="num" w:pos="65"/>
              </w:tabs>
              <w:ind w:left="425" w:hanging="187"/>
              <w:rPr>
                <w:sz w:val="22"/>
                <w:szCs w:val="22"/>
              </w:rPr>
            </w:pPr>
            <w:r w:rsidRPr="00C01AE2">
              <w:rPr>
                <w:sz w:val="22"/>
                <w:szCs w:val="22"/>
              </w:rPr>
              <w:t>Techniques théâtrales</w:t>
            </w:r>
          </w:p>
          <w:p w:rsidR="00C01AE2" w:rsidRPr="00C01AE2" w:rsidRDefault="00C01AE2" w:rsidP="00C01AE2">
            <w:pPr>
              <w:numPr>
                <w:ilvl w:val="0"/>
                <w:numId w:val="2"/>
              </w:numPr>
              <w:tabs>
                <w:tab w:val="clear" w:pos="426"/>
                <w:tab w:val="num" w:pos="65"/>
              </w:tabs>
              <w:ind w:left="425" w:hanging="187"/>
              <w:rPr>
                <w:sz w:val="22"/>
                <w:szCs w:val="22"/>
              </w:rPr>
            </w:pPr>
            <w:r w:rsidRPr="00C01AE2">
              <w:rPr>
                <w:sz w:val="22"/>
                <w:szCs w:val="22"/>
              </w:rPr>
              <w:t>Modes de théâtralisation</w:t>
            </w:r>
          </w:p>
          <w:p w:rsidR="00C01AE2" w:rsidRPr="00C01AE2" w:rsidRDefault="00C01AE2" w:rsidP="00C01AE2">
            <w:pPr>
              <w:numPr>
                <w:ilvl w:val="0"/>
                <w:numId w:val="2"/>
              </w:numPr>
              <w:tabs>
                <w:tab w:val="clear" w:pos="426"/>
                <w:tab w:val="num" w:pos="65"/>
              </w:tabs>
              <w:ind w:left="425" w:hanging="187"/>
              <w:rPr>
                <w:sz w:val="22"/>
                <w:szCs w:val="22"/>
              </w:rPr>
            </w:pPr>
            <w:r w:rsidRPr="00C01AE2">
              <w:rPr>
                <w:sz w:val="22"/>
                <w:szCs w:val="22"/>
              </w:rPr>
              <w:t>Structures</w:t>
            </w:r>
          </w:p>
          <w:p w:rsidR="00C01AE2" w:rsidRPr="00C01AE2" w:rsidRDefault="00C01AE2" w:rsidP="00C01AE2">
            <w:pPr>
              <w:numPr>
                <w:ilvl w:val="0"/>
                <w:numId w:val="2"/>
              </w:numPr>
              <w:tabs>
                <w:tab w:val="clear" w:pos="426"/>
                <w:tab w:val="num" w:pos="65"/>
              </w:tabs>
              <w:ind w:left="425" w:hanging="187"/>
              <w:rPr>
                <w:sz w:val="22"/>
                <w:szCs w:val="22"/>
              </w:rPr>
            </w:pPr>
            <w:r w:rsidRPr="00C01AE2">
              <w:rPr>
                <w:sz w:val="22"/>
                <w:szCs w:val="22"/>
              </w:rPr>
              <w:t>Répertoire pour l’appréciation</w:t>
            </w:r>
          </w:p>
          <w:p w:rsidR="00EE5916" w:rsidRPr="007751D1" w:rsidRDefault="00623289" w:rsidP="00C01AE2">
            <w:pPr>
              <w:ind w:left="425"/>
              <w:rPr>
                <w:sz w:val="22"/>
                <w:szCs w:val="22"/>
              </w:rPr>
            </w:pPr>
            <w:bookmarkStart w:id="0" w:name="_GoBack"/>
            <w:bookmarkEnd w:id="0"/>
            <w:r w:rsidRPr="005C504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78A8A" wp14:editId="412A8F39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83185</wp:posOffset>
                      </wp:positionV>
                      <wp:extent cx="1176655" cy="401320"/>
                      <wp:effectExtent l="438150" t="19050" r="42545" b="55880"/>
                      <wp:wrapNone/>
                      <wp:docPr id="1" name="Bulle rond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655" cy="401320"/>
                              </a:xfrm>
                              <a:prstGeom prst="wedgeEllipseCallout">
                                <a:avLst>
                                  <a:gd name="adj1" fmla="val -83397"/>
                                  <a:gd name="adj2" fmla="val 46045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5916" w:rsidRDefault="00EE5916" w:rsidP="00EE59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Contextualisé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78A8A" id="Bulle ronde 1" o:spid="_x0000_s1027" type="#_x0000_t63" style="position:absolute;left:0;text-align:left;margin-left:186.25pt;margin-top:6.55pt;width:92.6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" adj="-7214,20746" strokecolor="#d99594" strokeweight="1pt">
                      <v:fill color2="#e5b8b7" focus="100%" type="gradient"/>
                      <v:shadow on="t" color="#622423" opacity=".5" offset="1pt"/>
                      <v:textbox>
                        <w:txbxContent>
                          <w:p w:rsidR="00EE5916" w:rsidRDefault="00EE5916" w:rsidP="00EE59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Contextualisé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5916" w:rsidRPr="006D4E06" w:rsidRDefault="00EE5916">
            <w:pPr>
              <w:ind w:left="425"/>
            </w:pPr>
          </w:p>
          <w:p w:rsidR="00623289" w:rsidRPr="00E02891" w:rsidRDefault="00EE5916" w:rsidP="00623289">
            <w:pPr>
              <w:numPr>
                <w:ilvl w:val="0"/>
                <w:numId w:val="1"/>
              </w:numPr>
              <w:spacing w:before="40" w:after="60"/>
              <w:ind w:left="245" w:hanging="245"/>
              <w:rPr>
                <w:sz w:val="22"/>
                <w:szCs w:val="22"/>
              </w:rPr>
            </w:pPr>
            <w:r w:rsidRPr="005C5045">
              <w:rPr>
                <w:sz w:val="22"/>
                <w:szCs w:val="22"/>
              </w:rPr>
              <w:t>Pertinence de l’appréciation</w:t>
            </w:r>
            <w:r w:rsidR="00623289" w:rsidRPr="00E02891">
              <w:rPr>
                <w:sz w:val="22"/>
                <w:szCs w:val="22"/>
              </w:rPr>
              <w:t xml:space="preserve"> </w:t>
            </w:r>
          </w:p>
          <w:p w:rsidR="00623289" w:rsidRPr="00E02891" w:rsidRDefault="00623289" w:rsidP="00623289">
            <w:pPr>
              <w:numPr>
                <w:ilvl w:val="0"/>
                <w:numId w:val="2"/>
              </w:numPr>
              <w:tabs>
                <w:tab w:val="clear" w:pos="426"/>
                <w:tab w:val="num" w:pos="65"/>
              </w:tabs>
              <w:ind w:left="425" w:hanging="187"/>
              <w:rPr>
                <w:sz w:val="22"/>
                <w:szCs w:val="22"/>
              </w:rPr>
            </w:pPr>
            <w:r w:rsidRPr="00E02891">
              <w:rPr>
                <w:sz w:val="22"/>
                <w:szCs w:val="22"/>
              </w:rPr>
              <w:t>Appréciation fondée sur des éléments pertinents :</w:t>
            </w:r>
          </w:p>
          <w:p w:rsidR="00623289" w:rsidRPr="00E02891" w:rsidRDefault="00623289" w:rsidP="00623289">
            <w:pPr>
              <w:numPr>
                <w:ilvl w:val="1"/>
                <w:numId w:val="6"/>
              </w:numPr>
              <w:tabs>
                <w:tab w:val="clear" w:pos="1440"/>
                <w:tab w:val="left" w:pos="845"/>
              </w:tabs>
              <w:ind w:left="755" w:hanging="235"/>
              <w:rPr>
                <w:sz w:val="20"/>
                <w:szCs w:val="22"/>
              </w:rPr>
            </w:pPr>
            <w:r w:rsidRPr="00E02891">
              <w:rPr>
                <w:sz w:val="20"/>
                <w:szCs w:val="22"/>
              </w:rPr>
              <w:t>liens entre des aspects de l’oeuvre et des effets ressentis</w:t>
            </w:r>
            <w:r>
              <w:rPr>
                <w:sz w:val="20"/>
                <w:szCs w:val="22"/>
              </w:rPr>
              <w:t>;</w:t>
            </w:r>
          </w:p>
          <w:p w:rsidR="00623289" w:rsidRPr="00E02891" w:rsidRDefault="00623289" w:rsidP="00623289">
            <w:pPr>
              <w:numPr>
                <w:ilvl w:val="1"/>
                <w:numId w:val="6"/>
              </w:numPr>
              <w:tabs>
                <w:tab w:val="clear" w:pos="1440"/>
                <w:tab w:val="left" w:pos="845"/>
              </w:tabs>
              <w:ind w:left="755" w:hanging="235"/>
              <w:rPr>
                <w:sz w:val="20"/>
                <w:szCs w:val="22"/>
              </w:rPr>
            </w:pPr>
            <w:r w:rsidRPr="00E02891">
              <w:rPr>
                <w:sz w:val="20"/>
                <w:szCs w:val="22"/>
              </w:rPr>
              <w:t>liens entre des aspects de l’oeuvre et des aspects socioculturels et historiques</w:t>
            </w:r>
            <w:r>
              <w:rPr>
                <w:sz w:val="20"/>
                <w:szCs w:val="22"/>
              </w:rPr>
              <w:t>;</w:t>
            </w:r>
          </w:p>
          <w:p w:rsidR="00EE5916" w:rsidRPr="005C5045" w:rsidRDefault="00623289" w:rsidP="00623289">
            <w:pPr>
              <w:numPr>
                <w:ilvl w:val="1"/>
                <w:numId w:val="6"/>
              </w:numPr>
              <w:tabs>
                <w:tab w:val="clear" w:pos="1440"/>
                <w:tab w:val="left" w:pos="845"/>
              </w:tabs>
              <w:ind w:left="755" w:hanging="235"/>
              <w:rPr>
                <w:sz w:val="22"/>
                <w:szCs w:val="22"/>
              </w:rPr>
            </w:pPr>
            <w:r w:rsidRPr="00E02891">
              <w:rPr>
                <w:sz w:val="20"/>
                <w:szCs w:val="22"/>
              </w:rPr>
              <w:t>utilisation appropriée du vocabulaire disciplinaire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916" w:rsidRPr="007751D1" w:rsidRDefault="00EE5916">
            <w:pPr>
              <w:jc w:val="center"/>
              <w:rPr>
                <w:rFonts w:cs="Arial"/>
                <w:sz w:val="20"/>
                <w:szCs w:val="20"/>
              </w:rPr>
            </w:pPr>
            <w:r w:rsidRPr="007751D1">
              <w:rPr>
                <w:rFonts w:cs="Arial"/>
                <w:sz w:val="20"/>
                <w:szCs w:val="20"/>
              </w:rPr>
              <w:t>Observation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916" w:rsidRPr="00586046" w:rsidRDefault="00710587" w:rsidP="00586046">
            <w:pPr>
              <w:rPr>
                <w:rFonts w:cs="Arial"/>
                <w:sz w:val="20"/>
                <w:szCs w:val="20"/>
              </w:rPr>
            </w:pPr>
            <w:r w:rsidRPr="00586046">
              <w:rPr>
                <w:sz w:val="22"/>
                <w:szCs w:val="22"/>
              </w:rPr>
              <w:t>L’élève prend  le temps de regarder l’œuvre et de découvrir ses particularités.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916" w:rsidRPr="007751D1" w:rsidRDefault="00EE5916" w:rsidP="007F69F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751D1">
              <w:rPr>
                <w:sz w:val="20"/>
                <w:szCs w:val="20"/>
              </w:rPr>
              <w:t>Participer</w:t>
            </w:r>
          </w:p>
          <w:p w:rsidR="00EE5916" w:rsidRPr="007751D1" w:rsidRDefault="00EE5916" w:rsidP="007F69F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751D1">
              <w:rPr>
                <w:sz w:val="20"/>
                <w:szCs w:val="20"/>
              </w:rPr>
              <w:t>Décrire</w:t>
            </w:r>
          </w:p>
          <w:p w:rsidR="00EE5916" w:rsidRPr="007751D1" w:rsidRDefault="00EE5916" w:rsidP="007F69F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751D1">
              <w:rPr>
                <w:sz w:val="20"/>
                <w:szCs w:val="20"/>
              </w:rPr>
              <w:t>Ressentir</w:t>
            </w:r>
          </w:p>
        </w:tc>
      </w:tr>
      <w:tr w:rsidR="00EE5916" w:rsidTr="004C7E92">
        <w:trPr>
          <w:trHeight w:val="542"/>
        </w:trPr>
        <w:tc>
          <w:tcPr>
            <w:tcW w:w="6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916" w:rsidRDefault="00EE5916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916" w:rsidRPr="007751D1" w:rsidRDefault="00EE5916">
            <w:pPr>
              <w:jc w:val="center"/>
              <w:rPr>
                <w:rFonts w:cs="Arial"/>
                <w:sz w:val="20"/>
                <w:szCs w:val="20"/>
              </w:rPr>
            </w:pPr>
            <w:r w:rsidRPr="007751D1">
              <w:rPr>
                <w:rFonts w:cs="Arial"/>
                <w:sz w:val="20"/>
                <w:szCs w:val="20"/>
              </w:rPr>
              <w:t>Analyse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587" w:rsidRPr="00710587" w:rsidRDefault="00710587" w:rsidP="00586046">
            <w:pPr>
              <w:numPr>
                <w:ilvl w:val="0"/>
                <w:numId w:val="5"/>
              </w:numPr>
              <w:tabs>
                <w:tab w:val="num" w:pos="245"/>
              </w:tabs>
              <w:ind w:left="245" w:hanging="245"/>
              <w:rPr>
                <w:rFonts w:cs="Arial"/>
                <w:sz w:val="20"/>
                <w:szCs w:val="20"/>
              </w:rPr>
            </w:pPr>
            <w:r w:rsidRPr="00710587">
              <w:rPr>
                <w:rFonts w:cs="Arial"/>
                <w:sz w:val="20"/>
                <w:szCs w:val="20"/>
              </w:rPr>
              <w:t>L’élève repère les éléments de contenu du langage dramatique, et de techniques de jeu.</w:t>
            </w:r>
          </w:p>
          <w:p w:rsidR="00710587" w:rsidRPr="00710587" w:rsidRDefault="00710587" w:rsidP="00586046">
            <w:pPr>
              <w:numPr>
                <w:ilvl w:val="0"/>
                <w:numId w:val="5"/>
              </w:numPr>
              <w:tabs>
                <w:tab w:val="num" w:pos="245"/>
              </w:tabs>
              <w:ind w:left="245" w:hanging="245"/>
              <w:rPr>
                <w:rFonts w:cs="Arial"/>
                <w:sz w:val="20"/>
                <w:szCs w:val="20"/>
              </w:rPr>
            </w:pPr>
            <w:r w:rsidRPr="00710587">
              <w:rPr>
                <w:rFonts w:cs="Arial"/>
                <w:sz w:val="20"/>
                <w:szCs w:val="20"/>
              </w:rPr>
              <w:t>L’élève identifie les techniques et les modes de théâtralisation (espace, objet, scénographie, costumes, environnement sonore, éclairage).</w:t>
            </w:r>
          </w:p>
          <w:p w:rsidR="00710587" w:rsidRDefault="00710587" w:rsidP="00586046">
            <w:pPr>
              <w:numPr>
                <w:ilvl w:val="0"/>
                <w:numId w:val="5"/>
              </w:numPr>
              <w:tabs>
                <w:tab w:val="num" w:pos="245"/>
              </w:tabs>
              <w:ind w:left="245" w:hanging="245"/>
              <w:rPr>
                <w:rFonts w:cs="Arial"/>
                <w:sz w:val="20"/>
                <w:szCs w:val="20"/>
              </w:rPr>
            </w:pPr>
            <w:r w:rsidRPr="00710587">
              <w:rPr>
                <w:rFonts w:cs="Arial"/>
                <w:sz w:val="20"/>
                <w:szCs w:val="20"/>
              </w:rPr>
              <w:t>L’élève fait des liens entre les éléments observés, les aspects socioculturels et ce qu’il a ressenti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EE5916" w:rsidRPr="00710587" w:rsidRDefault="00710587" w:rsidP="00586046">
            <w:pPr>
              <w:numPr>
                <w:ilvl w:val="0"/>
                <w:numId w:val="5"/>
              </w:numPr>
              <w:tabs>
                <w:tab w:val="num" w:pos="245"/>
              </w:tabs>
              <w:ind w:left="245" w:hanging="245"/>
              <w:rPr>
                <w:rFonts w:cs="Arial"/>
                <w:sz w:val="20"/>
                <w:szCs w:val="20"/>
              </w:rPr>
            </w:pPr>
            <w:r w:rsidRPr="00710587">
              <w:rPr>
                <w:rFonts w:cs="Arial"/>
                <w:sz w:val="20"/>
                <w:szCs w:val="20"/>
              </w:rPr>
              <w:t>L’élève exprime ses idées sur le sens de l’œuvre.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916" w:rsidRPr="007751D1" w:rsidRDefault="00EE5916" w:rsidP="007F69F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751D1">
              <w:rPr>
                <w:sz w:val="20"/>
                <w:szCs w:val="20"/>
              </w:rPr>
              <w:t>Identifier</w:t>
            </w:r>
          </w:p>
          <w:p w:rsidR="00EE5916" w:rsidRPr="007751D1" w:rsidRDefault="00EE5916" w:rsidP="007F69F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751D1">
              <w:rPr>
                <w:sz w:val="20"/>
                <w:szCs w:val="20"/>
              </w:rPr>
              <w:t>Déceler les éléments</w:t>
            </w:r>
          </w:p>
          <w:p w:rsidR="00EE5916" w:rsidRPr="007751D1" w:rsidRDefault="00EE5916" w:rsidP="007F69F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  <w:r w:rsidRPr="007751D1">
              <w:rPr>
                <w:sz w:val="20"/>
                <w:szCs w:val="20"/>
              </w:rPr>
              <w:t>Comparer</w:t>
            </w:r>
          </w:p>
        </w:tc>
      </w:tr>
      <w:tr w:rsidR="00EE5916" w:rsidTr="005C5045">
        <w:trPr>
          <w:trHeight w:val="881"/>
        </w:trPr>
        <w:tc>
          <w:tcPr>
            <w:tcW w:w="6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916" w:rsidRDefault="00EE5916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916" w:rsidRPr="007751D1" w:rsidRDefault="00EE5916">
            <w:pPr>
              <w:jc w:val="center"/>
              <w:rPr>
                <w:rFonts w:cs="Arial"/>
                <w:sz w:val="22"/>
                <w:szCs w:val="22"/>
              </w:rPr>
            </w:pPr>
            <w:r w:rsidRPr="007751D1">
              <w:rPr>
                <w:rFonts w:cs="Arial"/>
                <w:sz w:val="22"/>
                <w:szCs w:val="22"/>
              </w:rPr>
              <w:t>Porter un jugement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916" w:rsidRPr="007751D1" w:rsidRDefault="00EE5916" w:rsidP="00586046">
            <w:pPr>
              <w:rPr>
                <w:sz w:val="22"/>
                <w:szCs w:val="22"/>
              </w:rPr>
            </w:pPr>
            <w:r w:rsidRPr="007751D1">
              <w:rPr>
                <w:sz w:val="22"/>
                <w:szCs w:val="22"/>
              </w:rPr>
              <w:t>L’élève justifie son point de vue en utilisant le vocabulaire disciplinaire.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916" w:rsidRPr="007751D1" w:rsidRDefault="00EE5916" w:rsidP="007F69F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7751D1">
              <w:rPr>
                <w:sz w:val="22"/>
                <w:szCs w:val="22"/>
              </w:rPr>
              <w:t>Partager</w:t>
            </w:r>
          </w:p>
          <w:p w:rsidR="00EE5916" w:rsidRPr="007751D1" w:rsidRDefault="00EE5916" w:rsidP="007F69F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7751D1">
              <w:rPr>
                <w:sz w:val="22"/>
                <w:szCs w:val="22"/>
              </w:rPr>
              <w:t>Motiver</w:t>
            </w:r>
          </w:p>
        </w:tc>
      </w:tr>
    </w:tbl>
    <w:p w:rsidR="00EE5916" w:rsidRDefault="006636B3" w:rsidP="00EE5916">
      <w:pPr>
        <w:rPr>
          <w:sz w:val="16"/>
          <w:szCs w:val="16"/>
        </w:rPr>
      </w:pPr>
      <w:r>
        <w:rPr>
          <w:rFonts w:cs="Arial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3895C" wp14:editId="1729401A">
                <wp:simplePos x="0" y="0"/>
                <wp:positionH relativeFrom="column">
                  <wp:posOffset>1695450</wp:posOffset>
                </wp:positionH>
                <wp:positionV relativeFrom="paragraph">
                  <wp:posOffset>415111</wp:posOffset>
                </wp:positionV>
                <wp:extent cx="7115175" cy="4095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6B3" w:rsidRPr="006636B3" w:rsidRDefault="006636B3" w:rsidP="006636B3">
                            <w:pPr>
                              <w:spacing w:after="60"/>
                              <w:jc w:val="right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6636B3">
                              <w:rPr>
                                <w:color w:val="FFFFFF" w:themeColor="background1"/>
                                <w:sz w:val="16"/>
                              </w:rPr>
                              <w:t>Source image : Pixabay.com</w:t>
                            </w:r>
                          </w:p>
                          <w:p w:rsidR="006636B3" w:rsidRPr="006636B3" w:rsidRDefault="006636B3" w:rsidP="006636B3">
                            <w:pPr>
                              <w:jc w:val="right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6636B3">
                              <w:rPr>
                                <w:color w:val="FFFFFF" w:themeColor="background1"/>
                                <w:sz w:val="16"/>
                              </w:rPr>
                              <w:t>2016-11-2</w:t>
                            </w:r>
                            <w:r w:rsidR="003B1963">
                              <w:rPr>
                                <w:color w:val="FFFFFF" w:themeColor="background1"/>
                                <w:sz w:val="16"/>
                              </w:rPr>
                              <w:t>8</w:t>
                            </w:r>
                            <w:r w:rsidRPr="006636B3">
                              <w:rPr>
                                <w:color w:val="FFFFFF" w:themeColor="background1"/>
                                <w:sz w:val="16"/>
                              </w:rPr>
                              <w:t xml:space="preserve"> NB </w:t>
                            </w:r>
                            <w:r w:rsidRPr="006636B3">
                              <w:rPr>
                                <w:color w:val="FFFFFF" w:themeColor="background1"/>
                                <w:sz w:val="16"/>
                              </w:rPr>
                              <w:fldChar w:fldCharType="begin"/>
                            </w:r>
                            <w:r w:rsidRPr="006636B3">
                              <w:rPr>
                                <w:color w:val="FFFFFF" w:themeColor="background1"/>
                                <w:sz w:val="16"/>
                              </w:rPr>
                              <w:instrText xml:space="preserve"> FILENAME  \p  \* MERGEFORMAT </w:instrText>
                            </w:r>
                            <w:r w:rsidRPr="006636B3">
                              <w:rPr>
                                <w:color w:val="FFFFFF" w:themeColor="background1"/>
                                <w:sz w:val="16"/>
                              </w:rPr>
                              <w:fldChar w:fldCharType="separate"/>
                            </w:r>
                            <w:r w:rsidR="002046D5">
                              <w:rPr>
                                <w:noProof/>
                                <w:color w:val="FFFFFF" w:themeColor="background1"/>
                                <w:sz w:val="16"/>
                              </w:rPr>
                              <w:t>K:\SECRETARIAT\Arts\primaire\Planification globale\demarche_d_appreciation_C3 ARTDRAM primaire.docx</w:t>
                            </w:r>
                            <w:r w:rsidRPr="006636B3">
                              <w:rPr>
                                <w:color w:val="FFFFFF" w:themeColor="background1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3895C" id="Rectangle 4" o:spid="_x0000_s1028" style="position:absolute;margin-left:133.5pt;margin-top:32.7pt;width:560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" filled="f" stroked="f" strokeweight="2pt">
                <v:textbox>
                  <w:txbxContent>
                    <w:p w:rsidR="006636B3" w:rsidRPr="006636B3" w:rsidRDefault="006636B3" w:rsidP="006636B3">
                      <w:pPr>
                        <w:spacing w:after="60"/>
                        <w:jc w:val="right"/>
                        <w:rPr>
                          <w:color w:val="FFFFFF" w:themeColor="background1"/>
                          <w:sz w:val="16"/>
                        </w:rPr>
                      </w:pPr>
                      <w:r w:rsidRPr="006636B3">
                        <w:rPr>
                          <w:color w:val="FFFFFF" w:themeColor="background1"/>
                          <w:sz w:val="16"/>
                        </w:rPr>
                        <w:t>Source image : Pixabay.com</w:t>
                      </w:r>
                    </w:p>
                    <w:p w:rsidR="006636B3" w:rsidRPr="006636B3" w:rsidRDefault="006636B3" w:rsidP="006636B3">
                      <w:pPr>
                        <w:jc w:val="right"/>
                        <w:rPr>
                          <w:color w:val="FFFFFF" w:themeColor="background1"/>
                          <w:sz w:val="16"/>
                        </w:rPr>
                      </w:pPr>
                      <w:r w:rsidRPr="006636B3">
                        <w:rPr>
                          <w:color w:val="FFFFFF" w:themeColor="background1"/>
                          <w:sz w:val="16"/>
                        </w:rPr>
                        <w:t>2016-11-2</w:t>
                      </w:r>
                      <w:r w:rsidR="003B1963">
                        <w:rPr>
                          <w:color w:val="FFFFFF" w:themeColor="background1"/>
                          <w:sz w:val="16"/>
                        </w:rPr>
                        <w:t>8</w:t>
                      </w:r>
                      <w:r w:rsidRPr="006636B3">
                        <w:rPr>
                          <w:color w:val="FFFFFF" w:themeColor="background1"/>
                          <w:sz w:val="16"/>
                        </w:rPr>
                        <w:t xml:space="preserve"> NB </w:t>
                      </w:r>
                      <w:r w:rsidRPr="006636B3">
                        <w:rPr>
                          <w:color w:val="FFFFFF" w:themeColor="background1"/>
                          <w:sz w:val="16"/>
                        </w:rPr>
                        <w:fldChar w:fldCharType="begin"/>
                      </w:r>
                      <w:r w:rsidRPr="006636B3">
                        <w:rPr>
                          <w:color w:val="FFFFFF" w:themeColor="background1"/>
                          <w:sz w:val="16"/>
                        </w:rPr>
                        <w:instrText xml:space="preserve"> FILENAME  \p  \* MERGEFORMAT </w:instrText>
                      </w:r>
                      <w:r w:rsidRPr="006636B3">
                        <w:rPr>
                          <w:color w:val="FFFFFF" w:themeColor="background1"/>
                          <w:sz w:val="16"/>
                        </w:rPr>
                        <w:fldChar w:fldCharType="separate"/>
                      </w:r>
                      <w:r w:rsidR="002046D5">
                        <w:rPr>
                          <w:noProof/>
                          <w:color w:val="FFFFFF" w:themeColor="background1"/>
                          <w:sz w:val="16"/>
                        </w:rPr>
                        <w:t>K:\SECRETARIAT\Arts\primaire\Planification globale\demarche_d_appreciation_C3 ARTDRAM primaire.docx</w:t>
                      </w:r>
                      <w:r w:rsidRPr="006636B3">
                        <w:rPr>
                          <w:color w:val="FFFFFF" w:themeColor="background1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sectPr w:rsidR="00EE5916" w:rsidSect="005C5045">
      <w:pgSz w:w="15840" w:h="12240" w:orient="landscape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AD" w:rsidRDefault="00EF71AD" w:rsidP="00EF71AD">
      <w:r>
        <w:separator/>
      </w:r>
    </w:p>
  </w:endnote>
  <w:endnote w:type="continuationSeparator" w:id="0">
    <w:p w:rsidR="00EF71AD" w:rsidRDefault="00EF71AD" w:rsidP="00EF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AD" w:rsidRDefault="00EF71AD" w:rsidP="00EF71AD">
      <w:r>
        <w:separator/>
      </w:r>
    </w:p>
  </w:footnote>
  <w:footnote w:type="continuationSeparator" w:id="0">
    <w:p w:rsidR="00EF71AD" w:rsidRDefault="00EF71AD" w:rsidP="00EF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42E8"/>
    <w:multiLevelType w:val="hybridMultilevel"/>
    <w:tmpl w:val="2DBE5186"/>
    <w:lvl w:ilvl="0" w:tplc="7980BE40">
      <w:numFmt w:val="bullet"/>
      <w:lvlText w:val="-"/>
      <w:lvlJc w:val="left"/>
      <w:pPr>
        <w:ind w:left="605" w:hanging="360"/>
      </w:pPr>
      <w:rPr>
        <w:rFonts w:ascii="Arial" w:eastAsia="Times New Roman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">
    <w:nsid w:val="200F1EBE"/>
    <w:multiLevelType w:val="hybridMultilevel"/>
    <w:tmpl w:val="4004526C"/>
    <w:lvl w:ilvl="0" w:tplc="C16CCDA8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  <w:color w:val="CC6600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87FC1"/>
    <w:multiLevelType w:val="hybridMultilevel"/>
    <w:tmpl w:val="F0B4D018"/>
    <w:lvl w:ilvl="0" w:tplc="ADFE7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F4642"/>
    <w:multiLevelType w:val="hybridMultilevel"/>
    <w:tmpl w:val="2A962DD0"/>
    <w:lvl w:ilvl="0" w:tplc="C16CCDA8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  <w:color w:val="CC660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6C3F2E"/>
    <w:multiLevelType w:val="hybridMultilevel"/>
    <w:tmpl w:val="1CFEBF62"/>
    <w:lvl w:ilvl="0" w:tplc="1174E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12"/>
    <w:rsid w:val="000665BC"/>
    <w:rsid w:val="000966D9"/>
    <w:rsid w:val="001377F3"/>
    <w:rsid w:val="00162683"/>
    <w:rsid w:val="001864BB"/>
    <w:rsid w:val="0019165F"/>
    <w:rsid w:val="001A0992"/>
    <w:rsid w:val="002046D5"/>
    <w:rsid w:val="00204C12"/>
    <w:rsid w:val="002570BB"/>
    <w:rsid w:val="00283487"/>
    <w:rsid w:val="002856D0"/>
    <w:rsid w:val="002F10F2"/>
    <w:rsid w:val="00304D45"/>
    <w:rsid w:val="003B1963"/>
    <w:rsid w:val="004C7E92"/>
    <w:rsid w:val="00513886"/>
    <w:rsid w:val="00586046"/>
    <w:rsid w:val="005C5045"/>
    <w:rsid w:val="00607F0B"/>
    <w:rsid w:val="00623289"/>
    <w:rsid w:val="006636B3"/>
    <w:rsid w:val="0067573C"/>
    <w:rsid w:val="006D1DDF"/>
    <w:rsid w:val="006D4E06"/>
    <w:rsid w:val="00710587"/>
    <w:rsid w:val="007751D1"/>
    <w:rsid w:val="008B5A86"/>
    <w:rsid w:val="0092665C"/>
    <w:rsid w:val="0095549E"/>
    <w:rsid w:val="009B24D1"/>
    <w:rsid w:val="00A22535"/>
    <w:rsid w:val="00A56FB6"/>
    <w:rsid w:val="00A622C8"/>
    <w:rsid w:val="00A85FD0"/>
    <w:rsid w:val="00B15606"/>
    <w:rsid w:val="00BD36DB"/>
    <w:rsid w:val="00BE02C5"/>
    <w:rsid w:val="00C01AE2"/>
    <w:rsid w:val="00D42525"/>
    <w:rsid w:val="00D4674E"/>
    <w:rsid w:val="00DA6930"/>
    <w:rsid w:val="00E95C99"/>
    <w:rsid w:val="00EE5916"/>
    <w:rsid w:val="00EF71AD"/>
    <w:rsid w:val="00F46B95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8D97CA-8A05-480B-B9EE-92E71F9D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916"/>
    <w:rPr>
      <w:rFonts w:ascii="Arial" w:eastAsia="Times New Roman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9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4D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04D45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F71A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F71AD"/>
    <w:rPr>
      <w:rFonts w:ascii="Arial" w:eastAsia="Times New Roman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F71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71AD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Techcsa</dc:creator>
  <cp:lastModifiedBy>Nathalie Brochu</cp:lastModifiedBy>
  <cp:revision>15</cp:revision>
  <cp:lastPrinted>2016-11-28T15:44:00Z</cp:lastPrinted>
  <dcterms:created xsi:type="dcterms:W3CDTF">2016-11-22T19:35:00Z</dcterms:created>
  <dcterms:modified xsi:type="dcterms:W3CDTF">2016-11-28T16:52:00Z</dcterms:modified>
</cp:coreProperties>
</file>