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F" w:rsidRDefault="0041293C" w:rsidP="0041293C">
      <w:pPr>
        <w:jc w:val="center"/>
        <w:rPr>
          <w:b/>
          <w:sz w:val="48"/>
          <w:szCs w:val="48"/>
          <w:u w:val="single"/>
        </w:rPr>
      </w:pPr>
      <w:r w:rsidRPr="00EA3521">
        <w:rPr>
          <w:b/>
          <w:sz w:val="48"/>
          <w:szCs w:val="48"/>
          <w:u w:val="single"/>
        </w:rPr>
        <w:t>Tic-tac-boom</w:t>
      </w:r>
    </w:p>
    <w:p w:rsidR="00EA3521" w:rsidRPr="00EA3521" w:rsidRDefault="00EA3521" w:rsidP="0041293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Démarches </w:t>
      </w:r>
    </w:p>
    <w:p w:rsidR="008F5371" w:rsidRPr="0041293C" w:rsidRDefault="0041293C" w:rsidP="004129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Matériel : instrument de percu</w:t>
      </w:r>
      <w:r w:rsidR="008F5371">
        <w:rPr>
          <w:b/>
          <w:sz w:val="28"/>
          <w:szCs w:val="28"/>
          <w:u w:val="single"/>
        </w:rPr>
        <w:t xml:space="preserve">ssion ou claquez dans vos mains et l’affiche avec les significations de chaque sons. </w:t>
      </w:r>
    </w:p>
    <w:p w:rsidR="0041293C" w:rsidRDefault="0041293C" w:rsidP="0041293C">
      <w:pPr>
        <w:rPr>
          <w:sz w:val="28"/>
          <w:szCs w:val="28"/>
        </w:rPr>
      </w:pPr>
      <w:r>
        <w:rPr>
          <w:sz w:val="28"/>
          <w:szCs w:val="28"/>
        </w:rPr>
        <w:t>Démarche :</w:t>
      </w:r>
    </w:p>
    <w:p w:rsidR="0041293C" w:rsidRDefault="0041293C" w:rsidP="004129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Délimitez </w:t>
      </w:r>
      <w:r w:rsidRPr="001949FF">
        <w:rPr>
          <w:sz w:val="28"/>
          <w:szCs w:val="28"/>
          <w:u w:val="single"/>
        </w:rPr>
        <w:t>l’aire de jeux</w:t>
      </w:r>
      <w:r>
        <w:rPr>
          <w:sz w:val="28"/>
          <w:szCs w:val="28"/>
        </w:rPr>
        <w:t xml:space="preserve"> (par exemple : pas derrière votre bureau, pas devant </w:t>
      </w:r>
      <w:r w:rsidR="008F5371">
        <w:rPr>
          <w:sz w:val="28"/>
          <w:szCs w:val="28"/>
        </w:rPr>
        <w:t>la porte) et la zone de retrait</w:t>
      </w:r>
      <w:r>
        <w:rPr>
          <w:sz w:val="28"/>
          <w:szCs w:val="28"/>
        </w:rPr>
        <w:t xml:space="preserve">, pour les élèves </w:t>
      </w:r>
      <w:r w:rsidR="008F5371">
        <w:rPr>
          <w:sz w:val="28"/>
          <w:szCs w:val="28"/>
        </w:rPr>
        <w:t>éliminés</w:t>
      </w:r>
      <w:r>
        <w:rPr>
          <w:sz w:val="28"/>
          <w:szCs w:val="28"/>
        </w:rPr>
        <w:t>.</w:t>
      </w:r>
      <w:r w:rsidR="001949FF">
        <w:rPr>
          <w:sz w:val="28"/>
          <w:szCs w:val="28"/>
        </w:rPr>
        <w:t xml:space="preserve"> Attention aux chaises, aux objets pointus, aux objets par terre.</w:t>
      </w:r>
    </w:p>
    <w:p w:rsidR="0041293C" w:rsidRDefault="0041293C" w:rsidP="004129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Consignes : pas de contact physique. Lorsque vous frappez sur l’instrument, les élèves doivent faire la </w:t>
      </w:r>
      <w:r w:rsidRPr="008F5371">
        <w:rPr>
          <w:b/>
          <w:sz w:val="28"/>
          <w:szCs w:val="28"/>
          <w:u w:val="single"/>
        </w:rPr>
        <w:t>statue</w:t>
      </w:r>
      <w:r>
        <w:rPr>
          <w:sz w:val="28"/>
          <w:szCs w:val="28"/>
        </w:rPr>
        <w:t xml:space="preserve">. Lorsque vous dites « Tic », les élèves marchent, « Tac » ils sautent et « boom » on s’assoit doucement. </w:t>
      </w:r>
    </w:p>
    <w:p w:rsidR="0041293C" w:rsidRPr="0041293C" w:rsidRDefault="0041293C" w:rsidP="004129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faut spécifier que ça fonctionne par </w:t>
      </w:r>
      <w:r w:rsidRPr="008F5371">
        <w:rPr>
          <w:b/>
          <w:sz w:val="28"/>
          <w:szCs w:val="28"/>
          <w:u w:val="single"/>
        </w:rPr>
        <w:t>élimination</w:t>
      </w:r>
      <w:r>
        <w:rPr>
          <w:sz w:val="28"/>
          <w:szCs w:val="28"/>
        </w:rPr>
        <w:t xml:space="preserve">. Si, par exemple, un élève saute lorsque vous dites « Tic », il doit aller s’asseoir sur la zone de retrait. </w:t>
      </w:r>
    </w:p>
    <w:p w:rsidR="00EA3521" w:rsidRDefault="008F5371" w:rsidP="008F537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Demandez aux élèves de se lever. Commencez par faire un ou deux tours de </w:t>
      </w:r>
      <w:r w:rsidRPr="00EA3521">
        <w:rPr>
          <w:b/>
          <w:sz w:val="28"/>
          <w:szCs w:val="28"/>
          <w:u w:val="single"/>
        </w:rPr>
        <w:t>pratique</w:t>
      </w:r>
      <w:r>
        <w:rPr>
          <w:sz w:val="28"/>
          <w:szCs w:val="28"/>
        </w:rPr>
        <w:t>. Commencez lentement, en ordre.</w:t>
      </w:r>
      <w:r w:rsidR="001949FF">
        <w:rPr>
          <w:sz w:val="28"/>
          <w:szCs w:val="28"/>
        </w:rPr>
        <w:t xml:space="preserve"> Ensuite, accélérez la cadence et dites les sons dans le désordre. </w:t>
      </w:r>
      <w:r>
        <w:rPr>
          <w:sz w:val="28"/>
          <w:szCs w:val="28"/>
        </w:rPr>
        <w:t xml:space="preserve"> </w:t>
      </w:r>
    </w:p>
    <w:p w:rsidR="0041293C" w:rsidRDefault="008F5371" w:rsidP="008F537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Avec les plus âgées, vous pouvez inventer des mots ou en rajouter pour créer de fausses pistes! « Casse-tête » « Zip » « </w:t>
      </w:r>
      <w:proofErr w:type="spellStart"/>
      <w:r>
        <w:rPr>
          <w:sz w:val="28"/>
          <w:szCs w:val="28"/>
        </w:rPr>
        <w:t>Zap</w:t>
      </w:r>
      <w:proofErr w:type="spellEnd"/>
      <w:r>
        <w:rPr>
          <w:sz w:val="28"/>
          <w:szCs w:val="28"/>
        </w:rPr>
        <w:t> » « Clac » « </w:t>
      </w:r>
      <w:proofErr w:type="spellStart"/>
      <w:r>
        <w:rPr>
          <w:sz w:val="28"/>
          <w:szCs w:val="28"/>
        </w:rPr>
        <w:t>Flouk</w:t>
      </w:r>
      <w:proofErr w:type="spellEnd"/>
      <w:r>
        <w:rPr>
          <w:sz w:val="28"/>
          <w:szCs w:val="28"/>
        </w:rPr>
        <w:t> » « Pizza » « Toc », etc.</w:t>
      </w:r>
    </w:p>
    <w:p w:rsidR="008F5371" w:rsidRDefault="008F5371" w:rsidP="008F537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Perfectionnement. Vous pouvez aussi, à l’aide des élèves ajouter une suite de gestes. </w:t>
      </w:r>
      <w:r w:rsidR="001949FF">
        <w:rPr>
          <w:sz w:val="28"/>
          <w:szCs w:val="28"/>
        </w:rPr>
        <w:t>C</w:t>
      </w:r>
      <w:r>
        <w:rPr>
          <w:sz w:val="28"/>
          <w:szCs w:val="28"/>
        </w:rPr>
        <w:t>omme par exemple</w:t>
      </w:r>
      <w:r w:rsidR="001949FF">
        <w:rPr>
          <w:sz w:val="28"/>
          <w:szCs w:val="28"/>
        </w:rPr>
        <w:t xml:space="preserve"> : « Zip » veut dire « patiner », « Pouf » on danse, </w:t>
      </w:r>
      <w:proofErr w:type="spellStart"/>
      <w:r w:rsidR="001949FF">
        <w:rPr>
          <w:sz w:val="28"/>
          <w:szCs w:val="28"/>
        </w:rPr>
        <w:t>zak</w:t>
      </w:r>
      <w:proofErr w:type="spellEnd"/>
      <w:r w:rsidR="001949FF">
        <w:rPr>
          <w:sz w:val="28"/>
          <w:szCs w:val="28"/>
        </w:rPr>
        <w:t xml:space="preserve"> « </w:t>
      </w:r>
      <w:r w:rsidR="00EA3521">
        <w:rPr>
          <w:sz w:val="28"/>
          <w:szCs w:val="28"/>
        </w:rPr>
        <w:t>on escalade</w:t>
      </w:r>
      <w:r w:rsidR="001949FF">
        <w:rPr>
          <w:sz w:val="28"/>
          <w:szCs w:val="28"/>
        </w:rPr>
        <w:t> », etc.</w:t>
      </w:r>
    </w:p>
    <w:p w:rsidR="001949FF" w:rsidRDefault="001949FF" w:rsidP="001949FF">
      <w:pPr>
        <w:pStyle w:val="Paragraphedeliste"/>
        <w:ind w:left="420"/>
        <w:rPr>
          <w:sz w:val="28"/>
          <w:szCs w:val="28"/>
        </w:rPr>
      </w:pPr>
    </w:p>
    <w:p w:rsidR="001949FF" w:rsidRDefault="001949FF" w:rsidP="001949FF">
      <w:pPr>
        <w:pStyle w:val="Paragraphedeliste"/>
        <w:ind w:left="420"/>
        <w:rPr>
          <w:sz w:val="28"/>
          <w:szCs w:val="28"/>
        </w:rPr>
      </w:pPr>
    </w:p>
    <w:p w:rsidR="001949FF" w:rsidRDefault="001949FF" w:rsidP="001949FF">
      <w:pPr>
        <w:pStyle w:val="Paragraphedeliste"/>
        <w:ind w:left="420"/>
        <w:rPr>
          <w:sz w:val="28"/>
          <w:szCs w:val="28"/>
        </w:rPr>
      </w:pPr>
    </w:p>
    <w:p w:rsidR="001949FF" w:rsidRDefault="001949FF" w:rsidP="001949FF">
      <w:pPr>
        <w:pStyle w:val="Paragraphedeliste"/>
        <w:ind w:left="420"/>
        <w:rPr>
          <w:sz w:val="28"/>
          <w:szCs w:val="28"/>
        </w:rPr>
      </w:pPr>
    </w:p>
    <w:p w:rsidR="001949FF" w:rsidRPr="009D0018" w:rsidRDefault="001949FF" w:rsidP="009D0018">
      <w:pPr>
        <w:rPr>
          <w:sz w:val="24"/>
          <w:szCs w:val="24"/>
        </w:rPr>
      </w:pPr>
      <w:r w:rsidRPr="009D0018">
        <w:rPr>
          <w:sz w:val="24"/>
          <w:szCs w:val="24"/>
        </w:rPr>
        <w:t xml:space="preserve">Véronique </w:t>
      </w:r>
      <w:proofErr w:type="spellStart"/>
      <w:r w:rsidRPr="009D0018">
        <w:rPr>
          <w:sz w:val="24"/>
          <w:szCs w:val="24"/>
        </w:rPr>
        <w:t>Beaunoyer</w:t>
      </w:r>
      <w:proofErr w:type="spellEnd"/>
      <w:r w:rsidRPr="009D0018">
        <w:rPr>
          <w:sz w:val="24"/>
          <w:szCs w:val="24"/>
        </w:rPr>
        <w:t xml:space="preserve"> </w:t>
      </w:r>
    </w:p>
    <w:p w:rsidR="001949FF" w:rsidRDefault="001949FF" w:rsidP="00EA3521">
      <w:pPr>
        <w:pStyle w:val="Paragraphedeliste"/>
        <w:ind w:left="420"/>
        <w:jc w:val="center"/>
        <w:rPr>
          <w:rFonts w:ascii="Comic Sans MS" w:hAnsi="Comic Sans MS"/>
          <w:sz w:val="144"/>
          <w:szCs w:val="144"/>
        </w:rPr>
      </w:pPr>
      <w:r w:rsidRPr="00EA3521">
        <w:rPr>
          <w:rFonts w:ascii="Comic Sans MS" w:hAnsi="Comic Sans MS"/>
          <w:sz w:val="144"/>
          <w:szCs w:val="144"/>
        </w:rPr>
        <w:lastRenderedPageBreak/>
        <w:t>Tic</w:t>
      </w:r>
      <w:r w:rsidR="00EA3521">
        <w:rPr>
          <w:rFonts w:ascii="Comic Sans MS" w:hAnsi="Comic Sans MS"/>
          <w:sz w:val="144"/>
          <w:szCs w:val="144"/>
        </w:rPr>
        <w:t>=marche</w:t>
      </w:r>
      <w:r w:rsidR="00EA3521">
        <w:rPr>
          <w:rFonts w:ascii="Comic Sans MS" w:hAnsi="Comic Sans MS"/>
          <w:noProof/>
          <w:sz w:val="144"/>
          <w:szCs w:val="144"/>
          <w:lang w:eastAsia="fr-CA"/>
        </w:rPr>
        <w:drawing>
          <wp:inline distT="0" distB="0" distL="0" distR="0">
            <wp:extent cx="2095500" cy="2171700"/>
            <wp:effectExtent l="0" t="0" r="0" b="0"/>
            <wp:docPr id="1" name="Image 1" descr="C:\Users\VBeaunoyer\AppData\Local\Microsoft\Windows\Temporary Internet Files\Content.IE5\W12FO21M\220px-Sinnbild_Wander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eaunoyer\AppData\Local\Microsoft\Windows\Temporary Internet Files\Content.IE5\W12FO21M\220px-Sinnbild_Wanderer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1" w:rsidRDefault="00EA3521" w:rsidP="00B37BAF">
      <w:pPr>
        <w:jc w:val="center"/>
        <w:rPr>
          <w:rFonts w:ascii="Comic Sans MS" w:hAnsi="Comic Sans MS"/>
          <w:sz w:val="144"/>
          <w:szCs w:val="144"/>
        </w:rPr>
      </w:pPr>
      <w:r w:rsidRPr="00EA3521">
        <w:rPr>
          <w:rFonts w:ascii="Comic Sans MS" w:hAnsi="Comic Sans MS"/>
          <w:sz w:val="144"/>
          <w:szCs w:val="144"/>
        </w:rPr>
        <w:t>Tac</w:t>
      </w:r>
      <w:r>
        <w:rPr>
          <w:rFonts w:ascii="Comic Sans MS" w:hAnsi="Comic Sans MS"/>
          <w:sz w:val="144"/>
          <w:szCs w:val="144"/>
        </w:rPr>
        <w:t>=saute</w:t>
      </w:r>
      <w:r>
        <w:rPr>
          <w:noProof/>
          <w:lang w:eastAsia="fr-CA"/>
        </w:rPr>
        <w:drawing>
          <wp:inline distT="0" distB="0" distL="0" distR="0" wp14:anchorId="7817EDEA" wp14:editId="490F2856">
            <wp:extent cx="2638425" cy="2495550"/>
            <wp:effectExtent l="0" t="0" r="9525" b="0"/>
            <wp:docPr id="2" name="Image 2" descr="C:\Users\VBeaunoyer\AppData\Local\Microsoft\Windows\Temporary Internet Files\Content.IE5\W12FO21M\gif_sauter_a_la_cord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eaunoyer\AppData\Local\Microsoft\Windows\Temporary Internet Files\Content.IE5\W12FO21M\gif_sauter_a_la_cord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AF" w:rsidRDefault="00EA3521" w:rsidP="00EA3521">
      <w:pPr>
        <w:jc w:val="center"/>
        <w:rPr>
          <w:rFonts w:ascii="Comic Sans MS" w:hAnsi="Comic Sans MS"/>
          <w:sz w:val="144"/>
          <w:szCs w:val="144"/>
        </w:rPr>
      </w:pPr>
      <w:r w:rsidRPr="00EA3521">
        <w:rPr>
          <w:rFonts w:ascii="Comic Sans MS" w:hAnsi="Comic Sans MS"/>
          <w:sz w:val="144"/>
          <w:szCs w:val="144"/>
        </w:rPr>
        <w:lastRenderedPageBreak/>
        <w:t xml:space="preserve">Boom! </w:t>
      </w:r>
    </w:p>
    <w:p w:rsidR="00EA3521" w:rsidRPr="00B37BAF" w:rsidRDefault="00EA3521" w:rsidP="00EA3521">
      <w:pPr>
        <w:jc w:val="center"/>
        <w:rPr>
          <w:rFonts w:ascii="Comic Sans MS" w:hAnsi="Comic Sans MS"/>
          <w:noProof/>
          <w:sz w:val="120"/>
          <w:szCs w:val="120"/>
          <w:lang w:eastAsia="fr-CA"/>
        </w:rPr>
      </w:pPr>
      <w:r w:rsidRPr="00B37BAF">
        <w:rPr>
          <w:rFonts w:ascii="Comic Sans MS" w:hAnsi="Comic Sans MS"/>
          <w:noProof/>
          <w:sz w:val="120"/>
          <w:szCs w:val="120"/>
          <w:lang w:eastAsia="fr-CA"/>
        </w:rPr>
        <w:t>Je m’assois …doucement</w:t>
      </w:r>
    </w:p>
    <w:p w:rsidR="00B37BAF" w:rsidRPr="00EA3521" w:rsidRDefault="00B37BAF" w:rsidP="00EA3521">
      <w:pPr>
        <w:jc w:val="center"/>
        <w:rPr>
          <w:rFonts w:ascii="Comic Sans MS" w:hAnsi="Comic Sans MS"/>
          <w:sz w:val="144"/>
          <w:szCs w:val="144"/>
        </w:rPr>
      </w:pPr>
      <w:bookmarkStart w:id="0" w:name="_GoBack"/>
      <w:r>
        <w:rPr>
          <w:rFonts w:ascii="Comic Sans MS" w:hAnsi="Comic Sans MS"/>
          <w:noProof/>
          <w:sz w:val="144"/>
          <w:szCs w:val="144"/>
          <w:lang w:eastAsia="fr-CA"/>
        </w:rPr>
        <w:drawing>
          <wp:inline distT="0" distB="0" distL="0" distR="0">
            <wp:extent cx="3162300" cy="3686175"/>
            <wp:effectExtent l="0" t="0" r="0" b="9525"/>
            <wp:docPr id="4" name="Image 4" descr="C:\Users\VBeaunoyer\Desktop\s'asse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eaunoyer\Desktop\s'asse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BAF" w:rsidRPr="00EA35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3633"/>
    <w:multiLevelType w:val="hybridMultilevel"/>
    <w:tmpl w:val="D062D4F6"/>
    <w:lvl w:ilvl="0" w:tplc="AB2644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C"/>
    <w:rsid w:val="001949FF"/>
    <w:rsid w:val="002A08D9"/>
    <w:rsid w:val="0041293C"/>
    <w:rsid w:val="007726BC"/>
    <w:rsid w:val="008F5371"/>
    <w:rsid w:val="009D0018"/>
    <w:rsid w:val="00AB3DF1"/>
    <w:rsid w:val="00B37BAF"/>
    <w:rsid w:val="00E21056"/>
    <w:rsid w:val="00EA3521"/>
    <w:rsid w:val="00E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9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9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Beaunoyer</dc:creator>
  <cp:lastModifiedBy>Véronique Beaunoyer</cp:lastModifiedBy>
  <cp:revision>3</cp:revision>
  <cp:lastPrinted>2015-04-01T21:03:00Z</cp:lastPrinted>
  <dcterms:created xsi:type="dcterms:W3CDTF">2015-04-01T21:02:00Z</dcterms:created>
  <dcterms:modified xsi:type="dcterms:W3CDTF">2015-04-01T21:10:00Z</dcterms:modified>
</cp:coreProperties>
</file>